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FC42" w14:textId="77777777" w:rsidR="00757967" w:rsidRDefault="00757967">
      <w:pPr>
        <w:jc w:val="center"/>
      </w:pPr>
    </w:p>
    <w:p w14:paraId="70790FDE" w14:textId="77777777" w:rsidR="00CD5B47" w:rsidRDefault="00CD5B47">
      <w:pPr>
        <w:jc w:val="right"/>
        <w:rPr>
          <w:rStyle w:val="Ninguno"/>
        </w:rPr>
      </w:pPr>
    </w:p>
    <w:p w14:paraId="2808B687" w14:textId="77777777" w:rsidR="00757967" w:rsidRPr="00365194" w:rsidRDefault="00757967">
      <w:pPr>
        <w:jc w:val="center"/>
        <w:rPr>
          <w:rStyle w:val="Ninguno"/>
          <w:rFonts w:ascii="Aptos" w:eastAsia="Times New Roman" w:hAnsi="Aptos" w:cs="Times New Roman"/>
        </w:rPr>
      </w:pPr>
    </w:p>
    <w:p w14:paraId="6D1BE109" w14:textId="09A092BA" w:rsidR="003C7B49" w:rsidRPr="00365194" w:rsidRDefault="00776A85" w:rsidP="00776A85">
      <w:pPr>
        <w:jc w:val="center"/>
        <w:rPr>
          <w:rStyle w:val="Ninguno"/>
          <w:rFonts w:ascii="Aptos" w:hAnsi="Aptos" w:cs="Arial"/>
          <w:b/>
          <w:bCs/>
          <w:color w:val="404040" w:themeColor="text1" w:themeTint="BF"/>
          <w:sz w:val="26"/>
          <w:szCs w:val="26"/>
        </w:rPr>
      </w:pPr>
      <w:r w:rsidRPr="00365194">
        <w:rPr>
          <w:rStyle w:val="Ninguno"/>
          <w:rFonts w:ascii="Aptos" w:hAnsi="Aptos" w:cs="Arial"/>
          <w:b/>
          <w:bCs/>
          <w:color w:val="404040" w:themeColor="text1" w:themeTint="BF"/>
          <w:sz w:val="26"/>
          <w:szCs w:val="26"/>
        </w:rPr>
        <w:t xml:space="preserve">Grupo CROPU </w:t>
      </w:r>
      <w:r w:rsidR="00CD5B47" w:rsidRPr="00365194">
        <w:rPr>
          <w:rStyle w:val="Ninguno"/>
          <w:rFonts w:ascii="Aptos" w:hAnsi="Aptos" w:cs="Arial"/>
          <w:b/>
          <w:bCs/>
          <w:color w:val="404040" w:themeColor="text1" w:themeTint="BF"/>
          <w:sz w:val="26"/>
          <w:szCs w:val="26"/>
        </w:rPr>
        <w:t xml:space="preserve">apuesta por la </w:t>
      </w:r>
      <w:r w:rsidR="003C7B49" w:rsidRPr="00365194">
        <w:rPr>
          <w:rStyle w:val="Ninguno"/>
          <w:rFonts w:ascii="Aptos" w:hAnsi="Aptos" w:cs="Arial"/>
          <w:b/>
          <w:bCs/>
          <w:color w:val="404040" w:themeColor="text1" w:themeTint="BF"/>
          <w:sz w:val="26"/>
          <w:szCs w:val="26"/>
        </w:rPr>
        <w:t>innovación y las nuevas tecnologías con</w:t>
      </w:r>
      <w:r w:rsidR="00CD5B47" w:rsidRPr="00365194">
        <w:rPr>
          <w:rStyle w:val="Ninguno"/>
          <w:rFonts w:ascii="Aptos" w:hAnsi="Aptos" w:cs="Arial"/>
          <w:b/>
          <w:bCs/>
          <w:color w:val="404040" w:themeColor="text1" w:themeTint="BF"/>
          <w:sz w:val="26"/>
          <w:szCs w:val="26"/>
        </w:rPr>
        <w:t xml:space="preserve"> una inversión de </w:t>
      </w:r>
      <w:r w:rsidR="00077404" w:rsidRPr="00077404">
        <w:rPr>
          <w:rStyle w:val="Ninguno"/>
          <w:rFonts w:ascii="Aptos" w:hAnsi="Aptos" w:cs="Arial"/>
          <w:b/>
          <w:bCs/>
          <w:color w:val="404040" w:themeColor="text1" w:themeTint="BF"/>
          <w:sz w:val="26"/>
          <w:szCs w:val="26"/>
        </w:rPr>
        <w:t>12</w:t>
      </w:r>
      <w:r w:rsidR="00CD5B47" w:rsidRPr="00365194">
        <w:rPr>
          <w:rStyle w:val="Ninguno"/>
          <w:rFonts w:ascii="Aptos" w:hAnsi="Aptos" w:cs="Arial"/>
          <w:b/>
          <w:bCs/>
          <w:color w:val="404040" w:themeColor="text1" w:themeTint="BF"/>
          <w:sz w:val="26"/>
          <w:szCs w:val="26"/>
        </w:rPr>
        <w:t xml:space="preserve"> millones de euros </w:t>
      </w:r>
    </w:p>
    <w:p w14:paraId="325A01DD" w14:textId="61950922" w:rsidR="00CD5B47" w:rsidRPr="00365194" w:rsidRDefault="00CD5B47" w:rsidP="003C7B49">
      <w:pPr>
        <w:jc w:val="center"/>
        <w:rPr>
          <w:rStyle w:val="Ninguno"/>
          <w:rFonts w:ascii="Aptos" w:hAnsi="Aptos" w:cs="Arial"/>
          <w:b/>
          <w:bCs/>
          <w:color w:val="404040" w:themeColor="text1" w:themeTint="BF"/>
          <w:sz w:val="26"/>
          <w:szCs w:val="26"/>
        </w:rPr>
      </w:pPr>
      <w:r w:rsidRPr="00365194">
        <w:rPr>
          <w:rStyle w:val="Ninguno"/>
          <w:rFonts w:ascii="Aptos" w:hAnsi="Aptos" w:cs="Arial"/>
          <w:b/>
          <w:bCs/>
          <w:color w:val="404040" w:themeColor="text1" w:themeTint="BF"/>
          <w:sz w:val="26"/>
          <w:szCs w:val="26"/>
        </w:rPr>
        <w:t>en nuevos procesos productivos</w:t>
      </w:r>
    </w:p>
    <w:p w14:paraId="0430EA03" w14:textId="77777777" w:rsidR="00CD5B47" w:rsidRPr="00365194" w:rsidRDefault="00CD5B47" w:rsidP="00776A85">
      <w:pPr>
        <w:jc w:val="center"/>
        <w:rPr>
          <w:rStyle w:val="Ninguno"/>
          <w:rFonts w:ascii="Aptos" w:hAnsi="Aptos" w:cs="Arial"/>
          <w:b/>
          <w:bCs/>
          <w:color w:val="404040" w:themeColor="text1" w:themeTint="BF"/>
          <w:sz w:val="26"/>
          <w:szCs w:val="26"/>
        </w:rPr>
      </w:pPr>
    </w:p>
    <w:p w14:paraId="02B6C3F0" w14:textId="77777777" w:rsidR="00776A85" w:rsidRPr="00365194" w:rsidRDefault="00776A85" w:rsidP="00776A85">
      <w:pPr>
        <w:jc w:val="center"/>
        <w:rPr>
          <w:rStyle w:val="Ninguno"/>
          <w:rFonts w:ascii="Aptos" w:hAnsi="Aptos" w:cs="Arial"/>
          <w:sz w:val="26"/>
          <w:szCs w:val="26"/>
        </w:rPr>
      </w:pPr>
    </w:p>
    <w:p w14:paraId="20351EF1" w14:textId="51522EBE" w:rsidR="00365194" w:rsidRPr="00365194" w:rsidRDefault="00365194" w:rsidP="00365194">
      <w:pPr>
        <w:jc w:val="right"/>
        <w:rPr>
          <w:rStyle w:val="Ninguno"/>
          <w:rFonts w:ascii="Aptos" w:hAnsi="Aptos" w:cs="Arial"/>
          <w:i/>
          <w:iCs/>
          <w:color w:val="808080" w:themeColor="background1" w:themeShade="80"/>
          <w:sz w:val="20"/>
          <w:szCs w:val="20"/>
        </w:rPr>
      </w:pPr>
      <w:r w:rsidRPr="00365194">
        <w:rPr>
          <w:rStyle w:val="Ninguno"/>
          <w:rFonts w:ascii="Aptos" w:hAnsi="Aptos" w:cs="Arial"/>
          <w:i/>
          <w:iCs/>
          <w:color w:val="808080" w:themeColor="background1" w:themeShade="80"/>
          <w:sz w:val="20"/>
          <w:szCs w:val="20"/>
        </w:rPr>
        <w:t xml:space="preserve">Burgos, a </w:t>
      </w:r>
      <w:r w:rsidR="0052016C">
        <w:rPr>
          <w:rStyle w:val="Ninguno"/>
          <w:rFonts w:ascii="Aptos" w:hAnsi="Aptos" w:cs="Arial"/>
          <w:i/>
          <w:iCs/>
          <w:color w:val="808080" w:themeColor="background1" w:themeShade="80"/>
          <w:sz w:val="20"/>
          <w:szCs w:val="20"/>
        </w:rPr>
        <w:t>31</w:t>
      </w:r>
      <w:r w:rsidRPr="00365194">
        <w:rPr>
          <w:rStyle w:val="Ninguno"/>
          <w:rFonts w:ascii="Aptos" w:hAnsi="Aptos" w:cs="Arial"/>
          <w:i/>
          <w:iCs/>
          <w:color w:val="808080" w:themeColor="background1" w:themeShade="80"/>
          <w:sz w:val="20"/>
          <w:szCs w:val="20"/>
        </w:rPr>
        <w:t xml:space="preserve"> de mayo de 2024</w:t>
      </w:r>
    </w:p>
    <w:p w14:paraId="4C5DDBB4" w14:textId="77777777" w:rsidR="00365194" w:rsidRPr="00365194" w:rsidRDefault="00365194" w:rsidP="00776A85">
      <w:pPr>
        <w:jc w:val="center"/>
        <w:rPr>
          <w:rStyle w:val="Ninguno"/>
          <w:rFonts w:ascii="Aptos" w:hAnsi="Aptos" w:cs="Arial"/>
          <w:sz w:val="26"/>
          <w:szCs w:val="26"/>
        </w:rPr>
      </w:pPr>
    </w:p>
    <w:p w14:paraId="5C437931" w14:textId="77777777" w:rsidR="00365194" w:rsidRPr="00365194" w:rsidRDefault="00365194" w:rsidP="00776A85">
      <w:pPr>
        <w:jc w:val="center"/>
        <w:rPr>
          <w:rStyle w:val="Ninguno"/>
          <w:rFonts w:ascii="Aptos" w:hAnsi="Aptos" w:cs="Arial"/>
          <w:sz w:val="26"/>
          <w:szCs w:val="26"/>
        </w:rPr>
      </w:pPr>
    </w:p>
    <w:p w14:paraId="6F2199BA" w14:textId="2E8F88D9" w:rsidR="00CD5B47" w:rsidRPr="00D85A4F" w:rsidRDefault="003C7B49" w:rsidP="00D85A4F">
      <w:pPr>
        <w:jc w:val="center"/>
        <w:rPr>
          <w:rStyle w:val="Ninguno"/>
          <w:rFonts w:ascii="Aptos" w:hAnsi="Aptos" w:cs="Arial"/>
          <w:i/>
          <w:iCs/>
          <w:color w:val="595959" w:themeColor="text1" w:themeTint="A6"/>
        </w:rPr>
      </w:pPr>
      <w:r w:rsidRPr="00D85A4F">
        <w:rPr>
          <w:rStyle w:val="Ninguno"/>
          <w:rFonts w:ascii="Aptos" w:hAnsi="Aptos" w:cs="Arial"/>
          <w:i/>
          <w:iCs/>
          <w:color w:val="595959" w:themeColor="text1" w:themeTint="A6"/>
        </w:rPr>
        <w:t>L</w:t>
      </w:r>
      <w:r w:rsidR="00365194" w:rsidRPr="00D85A4F">
        <w:rPr>
          <w:rStyle w:val="Ninguno"/>
          <w:rFonts w:ascii="Aptos" w:hAnsi="Aptos" w:cs="Arial"/>
          <w:i/>
          <w:iCs/>
          <w:color w:val="595959" w:themeColor="text1" w:themeTint="A6"/>
        </w:rPr>
        <w:t>a nueva maquinaria</w:t>
      </w:r>
      <w:r w:rsidRPr="00D85A4F">
        <w:rPr>
          <w:rStyle w:val="Ninguno"/>
          <w:rFonts w:ascii="Aptos" w:hAnsi="Aptos" w:cs="Arial"/>
          <w:i/>
          <w:iCs/>
          <w:color w:val="595959" w:themeColor="text1" w:themeTint="A6"/>
        </w:rPr>
        <w:t xml:space="preserve">, </w:t>
      </w:r>
      <w:r w:rsidR="00365194" w:rsidRPr="00D85A4F">
        <w:rPr>
          <w:rStyle w:val="Ninguno"/>
          <w:rFonts w:ascii="Aptos" w:hAnsi="Aptos" w:cs="Arial"/>
          <w:i/>
          <w:iCs/>
          <w:color w:val="595959" w:themeColor="text1" w:themeTint="A6"/>
        </w:rPr>
        <w:t xml:space="preserve">destinada a </w:t>
      </w:r>
      <w:r w:rsidRPr="00D85A4F">
        <w:rPr>
          <w:rStyle w:val="Ninguno"/>
          <w:rFonts w:ascii="Aptos" w:hAnsi="Aptos" w:cs="Arial"/>
          <w:i/>
          <w:iCs/>
          <w:color w:val="595959" w:themeColor="text1" w:themeTint="A6"/>
        </w:rPr>
        <w:t xml:space="preserve">la fabricación de componentes para los nuevos sistemas de ayuda a la conducción, permitirá crear hasta </w:t>
      </w:r>
      <w:r w:rsidR="0052016C" w:rsidRPr="0052016C">
        <w:rPr>
          <w:rStyle w:val="Ninguno"/>
          <w:rFonts w:ascii="Aptos" w:hAnsi="Aptos" w:cs="Arial"/>
          <w:i/>
          <w:iCs/>
          <w:color w:val="595959" w:themeColor="text1" w:themeTint="A6"/>
        </w:rPr>
        <w:t>45</w:t>
      </w:r>
      <w:r w:rsidRPr="00D85A4F">
        <w:rPr>
          <w:rStyle w:val="Ninguno"/>
          <w:rFonts w:ascii="Aptos" w:hAnsi="Aptos" w:cs="Arial"/>
          <w:i/>
          <w:iCs/>
          <w:color w:val="595959" w:themeColor="text1" w:themeTint="A6"/>
        </w:rPr>
        <w:t xml:space="preserve"> nuevos puestos de trabajo en Burgos.</w:t>
      </w:r>
    </w:p>
    <w:p w14:paraId="0BE39BEB" w14:textId="77777777" w:rsidR="00776A85" w:rsidRPr="00365194" w:rsidRDefault="00776A85" w:rsidP="00776A85">
      <w:pPr>
        <w:jc w:val="center"/>
        <w:rPr>
          <w:rStyle w:val="Ninguno"/>
          <w:rFonts w:ascii="Aptos" w:hAnsi="Aptos" w:cs="Arial"/>
          <w:color w:val="595959" w:themeColor="text1" w:themeTint="A6"/>
        </w:rPr>
      </w:pPr>
    </w:p>
    <w:p w14:paraId="6F8109F8" w14:textId="77777777" w:rsidR="003C7B49" w:rsidRPr="00365194" w:rsidRDefault="003C7B49" w:rsidP="00776A85">
      <w:pPr>
        <w:spacing w:line="276" w:lineRule="auto"/>
        <w:jc w:val="both"/>
        <w:rPr>
          <w:rStyle w:val="Ninguno"/>
          <w:rFonts w:ascii="Aptos" w:hAnsi="Aptos" w:cs="Arial"/>
          <w:color w:val="595959" w:themeColor="text1" w:themeTint="A6"/>
        </w:rPr>
      </w:pPr>
    </w:p>
    <w:p w14:paraId="5D7F93FF" w14:textId="1CA9D892" w:rsidR="00CD5B47" w:rsidRPr="00365194" w:rsidRDefault="00776A85" w:rsidP="00776A85">
      <w:pPr>
        <w:spacing w:line="276" w:lineRule="auto"/>
        <w:jc w:val="both"/>
        <w:rPr>
          <w:rStyle w:val="Ninguno"/>
          <w:rFonts w:ascii="Aptos" w:hAnsi="Aptos" w:cs="Arial"/>
          <w:b/>
          <w:bCs/>
          <w:color w:val="595959" w:themeColor="text1" w:themeTint="A6"/>
        </w:rPr>
      </w:pPr>
      <w:r w:rsidRPr="00365194">
        <w:rPr>
          <w:rStyle w:val="Ninguno"/>
          <w:rFonts w:ascii="Aptos" w:hAnsi="Aptos" w:cs="Arial"/>
          <w:b/>
          <w:bCs/>
          <w:color w:val="595959" w:themeColor="text1" w:themeTint="A6"/>
        </w:rPr>
        <w:t xml:space="preserve">Grupo CROPU </w:t>
      </w:r>
      <w:r w:rsidR="003E289E">
        <w:rPr>
          <w:rStyle w:val="Ninguno"/>
          <w:rFonts w:ascii="Aptos" w:hAnsi="Aptos" w:cs="Arial"/>
          <w:b/>
          <w:bCs/>
          <w:color w:val="595959" w:themeColor="text1" w:themeTint="A6"/>
        </w:rPr>
        <w:t xml:space="preserve">está finalizando la inversión de </w:t>
      </w:r>
      <w:r w:rsidR="007329BF">
        <w:rPr>
          <w:rStyle w:val="Ninguno"/>
          <w:rFonts w:ascii="Aptos" w:hAnsi="Aptos" w:cs="Arial"/>
          <w:b/>
          <w:bCs/>
          <w:color w:val="595959" w:themeColor="text1" w:themeTint="A6"/>
        </w:rPr>
        <w:t>12</w:t>
      </w:r>
      <w:r w:rsidRPr="00365194">
        <w:rPr>
          <w:rStyle w:val="Ninguno"/>
          <w:rFonts w:ascii="Aptos" w:hAnsi="Aptos" w:cs="Arial"/>
          <w:b/>
          <w:bCs/>
          <w:color w:val="595959" w:themeColor="text1" w:themeTint="A6"/>
        </w:rPr>
        <w:t xml:space="preserve"> millones de euros </w:t>
      </w:r>
      <w:r w:rsidR="00CD5B47" w:rsidRPr="00365194">
        <w:rPr>
          <w:rStyle w:val="Ninguno"/>
          <w:rFonts w:ascii="Aptos" w:hAnsi="Aptos" w:cs="Arial"/>
          <w:b/>
          <w:bCs/>
          <w:color w:val="595959" w:themeColor="text1" w:themeTint="A6"/>
        </w:rPr>
        <w:t xml:space="preserve">en maquinaria y nueva tecnología </w:t>
      </w:r>
      <w:r w:rsidR="00A67002" w:rsidRPr="00365194">
        <w:rPr>
          <w:rStyle w:val="Ninguno"/>
          <w:rFonts w:ascii="Aptos" w:hAnsi="Aptos" w:cs="Arial"/>
          <w:b/>
          <w:bCs/>
          <w:color w:val="595959" w:themeColor="text1" w:themeTint="A6"/>
        </w:rPr>
        <w:t xml:space="preserve">enfocados a componentes para sistemas de ayuda a la conducción. La inversión, parte de la cual ya se ha ejecutado, se realiza en las instalaciones de CROPU APT, empresa propiedad del grupo, en el Polígono Industrial de Villalonquéjar. La incorporación de nuevos procesos productivos, con la que el grupo tiene prevista la creación de hasta </w:t>
      </w:r>
      <w:r w:rsidR="007329BF">
        <w:rPr>
          <w:rStyle w:val="Ninguno"/>
          <w:rFonts w:ascii="Aptos" w:hAnsi="Aptos" w:cs="Arial"/>
          <w:b/>
          <w:bCs/>
          <w:color w:val="595959" w:themeColor="text1" w:themeTint="A6"/>
        </w:rPr>
        <w:t>45</w:t>
      </w:r>
      <w:r w:rsidR="00A67002" w:rsidRPr="00365194">
        <w:rPr>
          <w:rStyle w:val="Ninguno"/>
          <w:rFonts w:ascii="Aptos" w:hAnsi="Aptos" w:cs="Arial"/>
          <w:b/>
          <w:bCs/>
          <w:color w:val="595959" w:themeColor="text1" w:themeTint="A6"/>
        </w:rPr>
        <w:t xml:space="preserve"> nuevos puestos de trabajo, está englobada en el Plan Estratégico 2022-2024. </w:t>
      </w:r>
    </w:p>
    <w:p w14:paraId="1F54EA66" w14:textId="77777777" w:rsidR="00776A85" w:rsidRPr="00365194" w:rsidRDefault="00776A85" w:rsidP="00776A85">
      <w:pPr>
        <w:spacing w:line="276" w:lineRule="auto"/>
        <w:jc w:val="both"/>
        <w:rPr>
          <w:rStyle w:val="Ninguno"/>
          <w:rFonts w:ascii="Aptos" w:hAnsi="Aptos" w:cs="Arial"/>
          <w:color w:val="595959" w:themeColor="text1" w:themeTint="A6"/>
        </w:rPr>
      </w:pPr>
    </w:p>
    <w:p w14:paraId="2946026C" w14:textId="7A577EF3" w:rsidR="00A67002" w:rsidRPr="00365194" w:rsidRDefault="00776A85" w:rsidP="00776A85">
      <w:pPr>
        <w:spacing w:line="276" w:lineRule="auto"/>
        <w:jc w:val="both"/>
        <w:rPr>
          <w:rStyle w:val="Ninguno"/>
          <w:rFonts w:ascii="Aptos" w:hAnsi="Aptos" w:cs="Arial"/>
          <w:color w:val="595959" w:themeColor="text1" w:themeTint="A6"/>
        </w:rPr>
      </w:pPr>
      <w:r w:rsidRPr="00365194">
        <w:rPr>
          <w:rStyle w:val="Ninguno"/>
          <w:rFonts w:ascii="Aptos" w:hAnsi="Aptos" w:cs="Arial"/>
          <w:color w:val="595959" w:themeColor="text1" w:themeTint="A6"/>
        </w:rPr>
        <w:t xml:space="preserve">"En </w:t>
      </w:r>
      <w:r w:rsidR="00A67002" w:rsidRPr="00365194">
        <w:rPr>
          <w:rStyle w:val="Ninguno"/>
          <w:rFonts w:ascii="Aptos" w:hAnsi="Aptos" w:cs="Arial"/>
          <w:color w:val="595959" w:themeColor="text1" w:themeTint="A6"/>
        </w:rPr>
        <w:t>estos</w:t>
      </w:r>
      <w:r w:rsidRPr="00365194">
        <w:rPr>
          <w:rStyle w:val="Ninguno"/>
          <w:rFonts w:ascii="Aptos" w:hAnsi="Aptos" w:cs="Arial"/>
          <w:color w:val="595959" w:themeColor="text1" w:themeTint="A6"/>
        </w:rPr>
        <w:t xml:space="preserve"> momentos de incertidumbre </w:t>
      </w:r>
      <w:r w:rsidR="00365194">
        <w:rPr>
          <w:rStyle w:val="Ninguno"/>
          <w:rFonts w:ascii="Aptos" w:hAnsi="Aptos" w:cs="Arial"/>
          <w:color w:val="595959" w:themeColor="text1" w:themeTint="A6"/>
        </w:rPr>
        <w:t>con</w:t>
      </w:r>
      <w:r w:rsidRPr="00365194">
        <w:rPr>
          <w:rStyle w:val="Ninguno"/>
          <w:rFonts w:ascii="Aptos" w:hAnsi="Aptos" w:cs="Arial"/>
          <w:color w:val="595959" w:themeColor="text1" w:themeTint="A6"/>
        </w:rPr>
        <w:t xml:space="preserve"> </w:t>
      </w:r>
      <w:r w:rsidR="00011335">
        <w:rPr>
          <w:rStyle w:val="Ninguno"/>
          <w:rFonts w:ascii="Aptos" w:hAnsi="Aptos" w:cs="Arial"/>
          <w:color w:val="595959" w:themeColor="text1" w:themeTint="A6"/>
        </w:rPr>
        <w:t xml:space="preserve">una </w:t>
      </w:r>
      <w:r w:rsidRPr="00365194">
        <w:rPr>
          <w:rStyle w:val="Ninguno"/>
          <w:rFonts w:ascii="Aptos" w:hAnsi="Aptos" w:cs="Arial"/>
          <w:color w:val="595959" w:themeColor="text1" w:themeTint="A6"/>
        </w:rPr>
        <w:t>coyuntura económica</w:t>
      </w:r>
      <w:r w:rsidR="00365194">
        <w:rPr>
          <w:rStyle w:val="Ninguno"/>
          <w:rFonts w:ascii="Aptos" w:hAnsi="Aptos" w:cs="Arial"/>
          <w:color w:val="595959" w:themeColor="text1" w:themeTint="A6"/>
        </w:rPr>
        <w:t xml:space="preserve"> compleja</w:t>
      </w:r>
      <w:r w:rsidR="00A67002" w:rsidRPr="00365194">
        <w:rPr>
          <w:rStyle w:val="Ninguno"/>
          <w:rFonts w:ascii="Aptos" w:hAnsi="Aptos" w:cs="Arial"/>
          <w:color w:val="595959" w:themeColor="text1" w:themeTint="A6"/>
        </w:rPr>
        <w:t>,</w:t>
      </w:r>
      <w:r w:rsidRPr="00365194">
        <w:rPr>
          <w:rStyle w:val="Ninguno"/>
          <w:rFonts w:ascii="Aptos" w:hAnsi="Aptos" w:cs="Arial"/>
          <w:color w:val="595959" w:themeColor="text1" w:themeTint="A6"/>
        </w:rPr>
        <w:t xml:space="preserve"> consideramos </w:t>
      </w:r>
      <w:r w:rsidR="00A67002" w:rsidRPr="00365194">
        <w:rPr>
          <w:rStyle w:val="Ninguno"/>
          <w:rFonts w:ascii="Aptos" w:hAnsi="Aptos" w:cs="Arial"/>
          <w:color w:val="595959" w:themeColor="text1" w:themeTint="A6"/>
        </w:rPr>
        <w:t>de especial importancia mantener el foco en</w:t>
      </w:r>
      <w:r w:rsidRPr="00365194">
        <w:rPr>
          <w:rStyle w:val="Ninguno"/>
          <w:rFonts w:ascii="Aptos" w:hAnsi="Aptos" w:cs="Arial"/>
          <w:color w:val="595959" w:themeColor="text1" w:themeTint="A6"/>
        </w:rPr>
        <w:t xml:space="preserve"> las nuevas tecnologías</w:t>
      </w:r>
      <w:r w:rsidR="00A67002" w:rsidRPr="00365194">
        <w:rPr>
          <w:rStyle w:val="Ninguno"/>
          <w:rFonts w:ascii="Aptos" w:hAnsi="Aptos" w:cs="Arial"/>
          <w:color w:val="595959" w:themeColor="text1" w:themeTint="A6"/>
        </w:rPr>
        <w:t xml:space="preserve"> como palanc</w:t>
      </w:r>
      <w:r w:rsidR="00365194">
        <w:rPr>
          <w:rStyle w:val="Ninguno"/>
          <w:rFonts w:ascii="Aptos" w:hAnsi="Aptos" w:cs="Arial"/>
          <w:color w:val="595959" w:themeColor="text1" w:themeTint="A6"/>
        </w:rPr>
        <w:t>a</w:t>
      </w:r>
      <w:r w:rsidR="00A67002" w:rsidRPr="00365194">
        <w:rPr>
          <w:rStyle w:val="Ninguno"/>
          <w:rFonts w:ascii="Aptos" w:hAnsi="Aptos" w:cs="Arial"/>
          <w:color w:val="595959" w:themeColor="text1" w:themeTint="A6"/>
        </w:rPr>
        <w:t xml:space="preserve"> de crecimiento</w:t>
      </w:r>
      <w:r w:rsidRPr="00365194">
        <w:rPr>
          <w:rStyle w:val="Ninguno"/>
          <w:rFonts w:ascii="Aptos" w:hAnsi="Aptos" w:cs="Arial"/>
          <w:color w:val="595959" w:themeColor="text1" w:themeTint="A6"/>
        </w:rPr>
        <w:t xml:space="preserve"> dentro del sector de la automoción. En </w:t>
      </w:r>
      <w:r w:rsidR="00A67002" w:rsidRPr="00365194">
        <w:rPr>
          <w:rStyle w:val="Ninguno"/>
          <w:rFonts w:ascii="Aptos" w:hAnsi="Aptos" w:cs="Arial"/>
          <w:color w:val="595959" w:themeColor="text1" w:themeTint="A6"/>
        </w:rPr>
        <w:t xml:space="preserve">las </w:t>
      </w:r>
      <w:r w:rsidRPr="00365194">
        <w:rPr>
          <w:rStyle w:val="Ninguno"/>
          <w:rFonts w:ascii="Aptos" w:hAnsi="Aptos" w:cs="Arial"/>
          <w:color w:val="595959" w:themeColor="text1" w:themeTint="A6"/>
        </w:rPr>
        <w:t>nuevas instalaciones se fabricarán componentes destinados al mercado internacional. Piezas con fuerte componente tecnológico que formarán parte de los sistemas de ayuda a la conducción</w:t>
      </w:r>
      <w:r w:rsidR="007329BF">
        <w:rPr>
          <w:rStyle w:val="Ninguno"/>
          <w:rFonts w:ascii="Aptos" w:hAnsi="Aptos" w:cs="Arial"/>
          <w:color w:val="595959" w:themeColor="text1" w:themeTint="A6"/>
        </w:rPr>
        <w:t xml:space="preserve"> del </w:t>
      </w:r>
      <w:r w:rsidR="007329BF" w:rsidRPr="007329BF">
        <w:rPr>
          <w:rStyle w:val="Ninguno"/>
          <w:rFonts w:ascii="Aptos" w:hAnsi="Aptos" w:cs="Arial"/>
          <w:color w:val="595959" w:themeColor="text1" w:themeTint="A6"/>
        </w:rPr>
        <w:t>automóvil, cuya finalidad última es el vehículo autónomo</w:t>
      </w:r>
      <w:r w:rsidRPr="00365194">
        <w:rPr>
          <w:rStyle w:val="Ninguno"/>
          <w:rFonts w:ascii="Aptos" w:hAnsi="Aptos" w:cs="Arial"/>
          <w:color w:val="595959" w:themeColor="text1" w:themeTint="A6"/>
        </w:rPr>
        <w:t xml:space="preserve">", ha explicado Maria José Basconcillos, Directora General de Grupo CROPU. </w:t>
      </w:r>
    </w:p>
    <w:p w14:paraId="5636062C" w14:textId="77777777" w:rsidR="00A67002" w:rsidRPr="00365194" w:rsidRDefault="00A67002" w:rsidP="00776A85">
      <w:pPr>
        <w:spacing w:line="276" w:lineRule="auto"/>
        <w:jc w:val="both"/>
        <w:rPr>
          <w:rStyle w:val="Ninguno"/>
          <w:rFonts w:ascii="Aptos" w:hAnsi="Aptos" w:cs="Arial"/>
          <w:color w:val="595959" w:themeColor="text1" w:themeTint="A6"/>
        </w:rPr>
      </w:pPr>
    </w:p>
    <w:p w14:paraId="17B11144" w14:textId="0B819E98" w:rsidR="00776A85" w:rsidRPr="00365194" w:rsidRDefault="00A67002" w:rsidP="00776A85">
      <w:pPr>
        <w:spacing w:line="276" w:lineRule="auto"/>
        <w:jc w:val="both"/>
        <w:rPr>
          <w:rStyle w:val="Ninguno"/>
          <w:rFonts w:ascii="Aptos" w:hAnsi="Aptos" w:cs="Arial"/>
          <w:color w:val="595959" w:themeColor="text1" w:themeTint="A6"/>
        </w:rPr>
      </w:pPr>
      <w:r w:rsidRPr="00365194">
        <w:rPr>
          <w:rStyle w:val="Ninguno"/>
          <w:rFonts w:ascii="Aptos" w:hAnsi="Aptos" w:cs="Arial"/>
          <w:color w:val="595959" w:themeColor="text1" w:themeTint="A6"/>
        </w:rPr>
        <w:t xml:space="preserve">Con un crecimiento del 9% de volumen global de ventas en 2023, el sector de la automoción consolida una tendencia positiva marcada tanto por los importantes requisitos medioambientales y normativos como, muy especialmente, por la necesidad de apostar por las nuevas necesidades </w:t>
      </w:r>
      <w:r w:rsidR="00365194">
        <w:rPr>
          <w:rStyle w:val="Ninguno"/>
          <w:rFonts w:ascii="Aptos" w:hAnsi="Aptos" w:cs="Arial"/>
          <w:color w:val="595959" w:themeColor="text1" w:themeTint="A6"/>
        </w:rPr>
        <w:t xml:space="preserve">y tendencias </w:t>
      </w:r>
      <w:r w:rsidRPr="00365194">
        <w:rPr>
          <w:rStyle w:val="Ninguno"/>
          <w:rFonts w:ascii="Aptos" w:hAnsi="Aptos" w:cs="Arial"/>
          <w:color w:val="595959" w:themeColor="text1" w:themeTint="A6"/>
        </w:rPr>
        <w:t>de este mercado; una industria con los más altos requisitos de calidad</w:t>
      </w:r>
      <w:r w:rsidR="00F0457F">
        <w:rPr>
          <w:rStyle w:val="Ninguno"/>
          <w:rFonts w:ascii="Aptos" w:hAnsi="Aptos" w:cs="Arial"/>
          <w:color w:val="595959" w:themeColor="text1" w:themeTint="A6"/>
        </w:rPr>
        <w:t xml:space="preserve"> cuyo nivel de competitividad es hoy, posiblemente, el más alto de su historia</w:t>
      </w:r>
      <w:r w:rsidRPr="00365194">
        <w:rPr>
          <w:rStyle w:val="Ninguno"/>
          <w:rFonts w:ascii="Aptos" w:hAnsi="Aptos" w:cs="Arial"/>
          <w:color w:val="595959" w:themeColor="text1" w:themeTint="A6"/>
        </w:rPr>
        <w:t xml:space="preserve">. </w:t>
      </w:r>
      <w:r w:rsidR="003C7B49" w:rsidRPr="00365194">
        <w:rPr>
          <w:rStyle w:val="Ninguno"/>
          <w:rFonts w:ascii="Aptos" w:hAnsi="Aptos" w:cs="Arial"/>
          <w:color w:val="595959" w:themeColor="text1" w:themeTint="A6"/>
        </w:rPr>
        <w:t xml:space="preserve">Grupo CROPU refuerza de este modo su posición en el mercado y da respuesta  a las </w:t>
      </w:r>
      <w:r w:rsidR="003C7B49" w:rsidRPr="00E21DE4">
        <w:rPr>
          <w:rStyle w:val="Ninguno"/>
          <w:rFonts w:ascii="Aptos" w:hAnsi="Aptos" w:cs="Arial"/>
          <w:color w:val="595959" w:themeColor="text1" w:themeTint="A6"/>
        </w:rPr>
        <w:t xml:space="preserve">necesidades de sus clientes entre los que se cuentan los principales fabricantes y </w:t>
      </w:r>
      <w:r w:rsidR="007329BF" w:rsidRPr="00E21DE4">
        <w:rPr>
          <w:rStyle w:val="Ninguno"/>
          <w:rFonts w:ascii="Aptos" w:hAnsi="Aptos" w:cs="Arial"/>
          <w:color w:val="595959" w:themeColor="text1" w:themeTint="A6"/>
        </w:rPr>
        <w:t>suministradores de sistemas para el automóvil</w:t>
      </w:r>
      <w:r w:rsidR="00011335">
        <w:rPr>
          <w:rStyle w:val="Ninguno"/>
          <w:rFonts w:ascii="Aptos" w:hAnsi="Aptos" w:cs="Arial"/>
          <w:color w:val="595959" w:themeColor="text1" w:themeTint="A6"/>
        </w:rPr>
        <w:t>;</w:t>
      </w:r>
      <w:r w:rsidR="00365194" w:rsidRPr="00E21DE4">
        <w:rPr>
          <w:rStyle w:val="Ninguno"/>
          <w:rFonts w:ascii="Aptos" w:hAnsi="Aptos" w:cs="Arial"/>
          <w:color w:val="595959" w:themeColor="text1" w:themeTint="A6"/>
        </w:rPr>
        <w:t xml:space="preserve"> e</w:t>
      </w:r>
      <w:r w:rsidR="00776A85" w:rsidRPr="00E21DE4">
        <w:rPr>
          <w:rStyle w:val="Ninguno"/>
          <w:rFonts w:ascii="Aptos" w:hAnsi="Aptos" w:cs="Arial"/>
          <w:color w:val="595959" w:themeColor="text1" w:themeTint="A6"/>
        </w:rPr>
        <w:t>l 100% de las piezas que salgan de esta nueva factoría del Polígono de Villalonquéjar estarán destinadas a la exportación</w:t>
      </w:r>
      <w:r w:rsidR="007329BF" w:rsidRPr="00E21DE4">
        <w:rPr>
          <w:rStyle w:val="Ninguno"/>
          <w:rFonts w:ascii="Aptos" w:hAnsi="Aptos" w:cs="Arial"/>
          <w:color w:val="595959" w:themeColor="text1" w:themeTint="A6"/>
        </w:rPr>
        <w:t xml:space="preserve"> </w:t>
      </w:r>
      <w:r w:rsidR="00011335">
        <w:rPr>
          <w:rStyle w:val="Ninguno"/>
          <w:rFonts w:ascii="Aptos" w:hAnsi="Aptos" w:cs="Arial"/>
          <w:color w:val="595959" w:themeColor="text1" w:themeTint="A6"/>
        </w:rPr>
        <w:t>par</w:t>
      </w:r>
      <w:r w:rsidR="007329BF" w:rsidRPr="00E21DE4">
        <w:rPr>
          <w:rStyle w:val="Ninguno"/>
          <w:rFonts w:ascii="Aptos" w:hAnsi="Aptos" w:cs="Arial"/>
          <w:color w:val="595959" w:themeColor="text1" w:themeTint="A6"/>
        </w:rPr>
        <w:t>a Europa, Asia</w:t>
      </w:r>
      <w:r w:rsidR="00011335">
        <w:rPr>
          <w:rStyle w:val="Ninguno"/>
          <w:rFonts w:ascii="Aptos" w:hAnsi="Aptos" w:cs="Arial"/>
          <w:color w:val="595959" w:themeColor="text1" w:themeTint="A6"/>
        </w:rPr>
        <w:t xml:space="preserve"> y</w:t>
      </w:r>
      <w:r w:rsidR="007329BF" w:rsidRPr="00E21DE4">
        <w:rPr>
          <w:rStyle w:val="Ninguno"/>
          <w:rFonts w:ascii="Aptos" w:hAnsi="Aptos" w:cs="Arial"/>
          <w:color w:val="595959" w:themeColor="text1" w:themeTint="A6"/>
        </w:rPr>
        <w:t xml:space="preserve"> América del Norte.</w:t>
      </w:r>
    </w:p>
    <w:p w14:paraId="436170D1" w14:textId="77777777" w:rsidR="003C7B49" w:rsidRPr="00365194" w:rsidRDefault="003C7B49" w:rsidP="00776A85">
      <w:pPr>
        <w:spacing w:line="276" w:lineRule="auto"/>
        <w:jc w:val="both"/>
        <w:rPr>
          <w:rStyle w:val="Ninguno"/>
          <w:rFonts w:ascii="Aptos" w:hAnsi="Aptos" w:cs="Arial"/>
          <w:color w:val="595959" w:themeColor="text1" w:themeTint="A6"/>
        </w:rPr>
      </w:pPr>
    </w:p>
    <w:p w14:paraId="18831711" w14:textId="5707E48B" w:rsidR="00365194" w:rsidRDefault="00F0457F" w:rsidP="00776A85">
      <w:pPr>
        <w:spacing w:line="276" w:lineRule="auto"/>
        <w:jc w:val="both"/>
        <w:rPr>
          <w:rStyle w:val="Ninguno"/>
          <w:rFonts w:ascii="Aptos" w:hAnsi="Aptos" w:cs="Arial"/>
          <w:color w:val="595959" w:themeColor="text1" w:themeTint="A6"/>
        </w:rPr>
      </w:pPr>
      <w:r>
        <w:rPr>
          <w:rStyle w:val="Ninguno"/>
          <w:rFonts w:ascii="Aptos" w:hAnsi="Aptos" w:cs="Arial"/>
          <w:color w:val="595959" w:themeColor="text1" w:themeTint="A6"/>
        </w:rPr>
        <w:t xml:space="preserve">El Plan Estratégico del grupo </w:t>
      </w:r>
      <w:r w:rsidR="00D85A4F">
        <w:rPr>
          <w:rStyle w:val="Ninguno"/>
          <w:rFonts w:ascii="Aptos" w:hAnsi="Aptos" w:cs="Arial"/>
          <w:color w:val="595959" w:themeColor="text1" w:themeTint="A6"/>
        </w:rPr>
        <w:t>se sustenta en 3 pilares</w:t>
      </w:r>
      <w:r>
        <w:rPr>
          <w:rStyle w:val="Ninguno"/>
          <w:rFonts w:ascii="Aptos" w:hAnsi="Aptos" w:cs="Arial"/>
          <w:color w:val="595959" w:themeColor="text1" w:themeTint="A6"/>
        </w:rPr>
        <w:t xml:space="preserve"> principales</w:t>
      </w:r>
      <w:r w:rsidR="00D85A4F">
        <w:rPr>
          <w:rStyle w:val="Ninguno"/>
          <w:rFonts w:ascii="Aptos" w:hAnsi="Aptos" w:cs="Arial"/>
          <w:color w:val="595959" w:themeColor="text1" w:themeTint="A6"/>
        </w:rPr>
        <w:t xml:space="preserve"> </w:t>
      </w:r>
      <w:r>
        <w:rPr>
          <w:rStyle w:val="Ninguno"/>
          <w:rFonts w:ascii="Aptos" w:hAnsi="Aptos" w:cs="Arial"/>
          <w:color w:val="595959" w:themeColor="text1" w:themeTint="A6"/>
        </w:rPr>
        <w:t>orientad</w:t>
      </w:r>
      <w:r w:rsidR="00011335">
        <w:rPr>
          <w:rStyle w:val="Ninguno"/>
          <w:rFonts w:ascii="Aptos" w:hAnsi="Aptos" w:cs="Arial"/>
          <w:color w:val="595959" w:themeColor="text1" w:themeTint="A6"/>
        </w:rPr>
        <w:t>o</w:t>
      </w:r>
      <w:r>
        <w:rPr>
          <w:rStyle w:val="Ninguno"/>
          <w:rFonts w:ascii="Aptos" w:hAnsi="Aptos" w:cs="Arial"/>
          <w:color w:val="595959" w:themeColor="text1" w:themeTint="A6"/>
        </w:rPr>
        <w:t>s a la consolidación en nuestra industria a través del crecimiento. Este crecimiento debe venir necesariamente a través de la innovación</w:t>
      </w:r>
      <w:r w:rsidR="00E35399">
        <w:rPr>
          <w:rStyle w:val="Ninguno"/>
          <w:rFonts w:ascii="Aptos" w:hAnsi="Aptos" w:cs="Arial"/>
          <w:color w:val="595959" w:themeColor="text1" w:themeTint="A6"/>
        </w:rPr>
        <w:t>,</w:t>
      </w:r>
      <w:r>
        <w:rPr>
          <w:rStyle w:val="Ninguno"/>
          <w:rFonts w:ascii="Aptos" w:hAnsi="Aptos" w:cs="Arial"/>
          <w:color w:val="595959" w:themeColor="text1" w:themeTint="A6"/>
        </w:rPr>
        <w:t xml:space="preserve"> la diversificación de procesos</w:t>
      </w:r>
      <w:r w:rsidR="00E35399">
        <w:rPr>
          <w:rStyle w:val="Ninguno"/>
          <w:rFonts w:ascii="Aptos" w:hAnsi="Aptos" w:cs="Arial"/>
          <w:color w:val="595959" w:themeColor="text1" w:themeTint="A6"/>
        </w:rPr>
        <w:t xml:space="preserve"> y las sinergias entre las 4 plantas de producción del grupo ubicadas en Burgos y Cantabria</w:t>
      </w:r>
      <w:r>
        <w:rPr>
          <w:rStyle w:val="Ninguno"/>
          <w:rFonts w:ascii="Aptos" w:hAnsi="Aptos" w:cs="Arial"/>
          <w:color w:val="595959" w:themeColor="text1" w:themeTint="A6"/>
        </w:rPr>
        <w:t>. Las nuevas tecnologías ADAS, los modelos de conducción asistida o el coche autónomo vienen a marcar la hoja de ruta del sector y por ello, los nuevos procesos que se incorporan cuentan con un alto componente tecnológico y un nivel de automatización total de las líneas de producción.</w:t>
      </w:r>
      <w:r w:rsidR="00E35399">
        <w:rPr>
          <w:rStyle w:val="Ninguno"/>
          <w:rFonts w:ascii="Aptos" w:hAnsi="Aptos" w:cs="Arial"/>
          <w:color w:val="595959" w:themeColor="text1" w:themeTint="A6"/>
        </w:rPr>
        <w:t xml:space="preserve"> </w:t>
      </w:r>
    </w:p>
    <w:p w14:paraId="4DC31098" w14:textId="77777777" w:rsidR="00F0457F" w:rsidRDefault="00F0457F" w:rsidP="00776A85">
      <w:pPr>
        <w:spacing w:line="276" w:lineRule="auto"/>
        <w:jc w:val="both"/>
        <w:rPr>
          <w:rStyle w:val="Ninguno"/>
          <w:rFonts w:ascii="Aptos" w:hAnsi="Aptos" w:cs="Arial"/>
          <w:color w:val="595959" w:themeColor="text1" w:themeTint="A6"/>
        </w:rPr>
      </w:pPr>
    </w:p>
    <w:p w14:paraId="4A8776E9" w14:textId="7DF21650" w:rsidR="00D831D7" w:rsidRDefault="00D831D7" w:rsidP="00776A85">
      <w:pPr>
        <w:spacing w:line="276" w:lineRule="auto"/>
        <w:jc w:val="both"/>
        <w:rPr>
          <w:rStyle w:val="Ninguno"/>
          <w:rFonts w:ascii="Aptos" w:hAnsi="Aptos" w:cs="Arial"/>
          <w:color w:val="595959" w:themeColor="text1" w:themeTint="A6"/>
        </w:rPr>
      </w:pPr>
      <w:r>
        <w:rPr>
          <w:rStyle w:val="Ninguno"/>
          <w:rFonts w:ascii="Aptos" w:hAnsi="Aptos" w:cs="Arial"/>
          <w:color w:val="595959" w:themeColor="text1" w:themeTint="A6"/>
        </w:rPr>
        <w:t>Esta nueva tecnología, viene acompañada de nuevas necesidades en cuanto a personas. L</w:t>
      </w:r>
      <w:r w:rsidR="003C7B49" w:rsidRPr="00365194">
        <w:rPr>
          <w:rStyle w:val="Ninguno"/>
          <w:rFonts w:ascii="Aptos" w:hAnsi="Aptos" w:cs="Arial"/>
          <w:color w:val="595959" w:themeColor="text1" w:themeTint="A6"/>
        </w:rPr>
        <w:t xml:space="preserve">a inversión realizada permitirá </w:t>
      </w:r>
      <w:r w:rsidR="003E289E" w:rsidRPr="00365194">
        <w:rPr>
          <w:rStyle w:val="Ninguno"/>
          <w:rFonts w:ascii="Aptos" w:hAnsi="Aptos" w:cs="Arial"/>
          <w:color w:val="595959" w:themeColor="text1" w:themeTint="A6"/>
        </w:rPr>
        <w:t>crear nuevos</w:t>
      </w:r>
      <w:r w:rsidR="003C7B49" w:rsidRPr="00365194">
        <w:rPr>
          <w:rStyle w:val="Ninguno"/>
          <w:rFonts w:ascii="Aptos" w:hAnsi="Aptos" w:cs="Arial"/>
          <w:color w:val="595959" w:themeColor="text1" w:themeTint="A6"/>
        </w:rPr>
        <w:t xml:space="preserve"> puestos de trabajo tanto en posiciones de ingeniería como de FP</w:t>
      </w:r>
      <w:r w:rsidR="00E35399">
        <w:rPr>
          <w:rStyle w:val="Ninguno"/>
          <w:rFonts w:ascii="Aptos" w:hAnsi="Aptos" w:cs="Arial"/>
          <w:color w:val="595959" w:themeColor="text1" w:themeTint="A6"/>
        </w:rPr>
        <w:t xml:space="preserve">; </w:t>
      </w:r>
      <w:r>
        <w:rPr>
          <w:rStyle w:val="Ninguno"/>
          <w:rFonts w:ascii="Aptos" w:hAnsi="Aptos" w:cs="Arial"/>
          <w:color w:val="595959" w:themeColor="text1" w:themeTint="A6"/>
        </w:rPr>
        <w:t xml:space="preserve">posiciones </w:t>
      </w:r>
      <w:r w:rsidR="00E35399">
        <w:rPr>
          <w:rStyle w:val="Ninguno"/>
          <w:rFonts w:ascii="Aptos" w:hAnsi="Aptos" w:cs="Arial"/>
          <w:color w:val="595959" w:themeColor="text1" w:themeTint="A6"/>
        </w:rPr>
        <w:t xml:space="preserve">que </w:t>
      </w:r>
      <w:r>
        <w:rPr>
          <w:rStyle w:val="Ninguno"/>
          <w:rFonts w:ascii="Aptos" w:hAnsi="Aptos" w:cs="Arial"/>
          <w:color w:val="595959" w:themeColor="text1" w:themeTint="A6"/>
        </w:rPr>
        <w:t xml:space="preserve">van a requerir de un alto nivel de formación y especialización y </w:t>
      </w:r>
      <w:r w:rsidR="00E35399">
        <w:rPr>
          <w:rStyle w:val="Ninguno"/>
          <w:rFonts w:ascii="Aptos" w:hAnsi="Aptos" w:cs="Arial"/>
          <w:color w:val="595959" w:themeColor="text1" w:themeTint="A6"/>
        </w:rPr>
        <w:t xml:space="preserve">que </w:t>
      </w:r>
      <w:r>
        <w:rPr>
          <w:rStyle w:val="Ninguno"/>
          <w:rFonts w:ascii="Aptos" w:hAnsi="Aptos" w:cs="Arial"/>
          <w:color w:val="595959" w:themeColor="text1" w:themeTint="A6"/>
        </w:rPr>
        <w:t>contribuyen a</w:t>
      </w:r>
      <w:r w:rsidR="00E35399">
        <w:rPr>
          <w:rStyle w:val="Ninguno"/>
          <w:rFonts w:ascii="Aptos" w:hAnsi="Aptos" w:cs="Arial"/>
          <w:color w:val="595959" w:themeColor="text1" w:themeTint="A6"/>
        </w:rPr>
        <w:t xml:space="preserve"> la</w:t>
      </w:r>
      <w:r>
        <w:rPr>
          <w:rStyle w:val="Ninguno"/>
          <w:rFonts w:ascii="Aptos" w:hAnsi="Aptos" w:cs="Arial"/>
          <w:color w:val="595959" w:themeColor="text1" w:themeTint="A6"/>
        </w:rPr>
        <w:t xml:space="preserve"> generación de empleo de </w:t>
      </w:r>
      <w:r w:rsidR="000B0435">
        <w:rPr>
          <w:rStyle w:val="Ninguno"/>
          <w:rFonts w:ascii="Aptos" w:hAnsi="Aptos" w:cs="Arial"/>
          <w:color w:val="595959" w:themeColor="text1" w:themeTint="A6"/>
        </w:rPr>
        <w:t>calidad y</w:t>
      </w:r>
      <w:r w:rsidR="00E35399">
        <w:rPr>
          <w:rStyle w:val="Ninguno"/>
          <w:rFonts w:ascii="Aptos" w:hAnsi="Aptos" w:cs="Arial"/>
          <w:color w:val="595959" w:themeColor="text1" w:themeTint="A6"/>
        </w:rPr>
        <w:t xml:space="preserve"> al reconocimiento del talento y del esfuerzo de nuestro equipo humano</w:t>
      </w:r>
      <w:r>
        <w:rPr>
          <w:rStyle w:val="Ninguno"/>
          <w:rFonts w:ascii="Aptos" w:hAnsi="Aptos" w:cs="Arial"/>
          <w:color w:val="595959" w:themeColor="text1" w:themeTint="A6"/>
        </w:rPr>
        <w:t>.</w:t>
      </w:r>
    </w:p>
    <w:p w14:paraId="40A6AB77" w14:textId="77777777" w:rsidR="00E35399" w:rsidRDefault="00E35399" w:rsidP="00776A85">
      <w:pPr>
        <w:spacing w:line="276" w:lineRule="auto"/>
        <w:jc w:val="both"/>
        <w:rPr>
          <w:rStyle w:val="Ninguno"/>
          <w:rFonts w:ascii="Aptos" w:hAnsi="Aptos" w:cs="Arial"/>
          <w:color w:val="595959" w:themeColor="text1" w:themeTint="A6"/>
        </w:rPr>
      </w:pPr>
    </w:p>
    <w:p w14:paraId="44C094B0" w14:textId="4F43A9A9" w:rsidR="007329BF" w:rsidRDefault="00E35399" w:rsidP="007329BF">
      <w:pPr>
        <w:spacing w:line="276" w:lineRule="auto"/>
        <w:jc w:val="both"/>
        <w:rPr>
          <w:rStyle w:val="Ninguno"/>
          <w:rFonts w:ascii="Aptos" w:hAnsi="Aptos" w:cs="Arial"/>
          <w:color w:val="595959" w:themeColor="text1" w:themeTint="A6"/>
        </w:rPr>
      </w:pPr>
      <w:r>
        <w:rPr>
          <w:rStyle w:val="Ninguno"/>
          <w:rFonts w:ascii="Aptos" w:hAnsi="Aptos" w:cs="Arial"/>
          <w:color w:val="595959" w:themeColor="text1" w:themeTint="A6"/>
        </w:rPr>
        <w:t xml:space="preserve">La planta que se desarrolla en Burgos servirá como planta piloto que, dentro de la estrategia de crecimiento del grupo, será replicada más adelante en nuevas plantas de producción en otras regiones en las que se ubican </w:t>
      </w:r>
      <w:r w:rsidR="00011335">
        <w:rPr>
          <w:rStyle w:val="Ninguno"/>
          <w:rFonts w:ascii="Aptos" w:hAnsi="Aptos" w:cs="Arial"/>
          <w:color w:val="595959" w:themeColor="text1" w:themeTint="A6"/>
        </w:rPr>
        <w:t>l</w:t>
      </w:r>
      <w:r>
        <w:rPr>
          <w:rStyle w:val="Ninguno"/>
          <w:rFonts w:ascii="Aptos" w:hAnsi="Aptos" w:cs="Arial"/>
          <w:color w:val="595959" w:themeColor="text1" w:themeTint="A6"/>
        </w:rPr>
        <w:t xml:space="preserve">os principales clientes. </w:t>
      </w:r>
      <w:r w:rsidR="007329BF">
        <w:rPr>
          <w:rStyle w:val="Ninguno"/>
          <w:rFonts w:ascii="Aptos" w:hAnsi="Aptos" w:cs="Arial"/>
          <w:color w:val="595959" w:themeColor="text1" w:themeTint="A6"/>
        </w:rPr>
        <w:t>Este crecimiento contribuirá a un mejor servicio</w:t>
      </w:r>
      <w:r w:rsidR="00011335">
        <w:rPr>
          <w:rStyle w:val="Ninguno"/>
          <w:rFonts w:ascii="Aptos" w:hAnsi="Aptos" w:cs="Arial"/>
          <w:color w:val="595959" w:themeColor="text1" w:themeTint="A6"/>
        </w:rPr>
        <w:t>,</w:t>
      </w:r>
      <w:r w:rsidR="007329BF">
        <w:rPr>
          <w:rStyle w:val="Ninguno"/>
          <w:rFonts w:ascii="Aptos" w:hAnsi="Aptos" w:cs="Arial"/>
          <w:color w:val="595959" w:themeColor="text1" w:themeTint="A6"/>
        </w:rPr>
        <w:t xml:space="preserve"> al tiempo que se alinea con la estrategia </w:t>
      </w:r>
      <w:r w:rsidR="007329BF" w:rsidRPr="007329BF">
        <w:rPr>
          <w:rStyle w:val="Ninguno"/>
          <w:rFonts w:ascii="Aptos" w:hAnsi="Aptos" w:cs="Arial"/>
          <w:color w:val="595959" w:themeColor="text1" w:themeTint="A6"/>
        </w:rPr>
        <w:t xml:space="preserve">de implantación de </w:t>
      </w:r>
      <w:r w:rsidR="00011335">
        <w:rPr>
          <w:rStyle w:val="Ninguno"/>
          <w:rFonts w:ascii="Aptos" w:hAnsi="Aptos" w:cs="Arial"/>
          <w:color w:val="595959" w:themeColor="text1" w:themeTint="A6"/>
        </w:rPr>
        <w:t>p</w:t>
      </w:r>
      <w:r w:rsidR="007329BF" w:rsidRPr="007329BF">
        <w:rPr>
          <w:rStyle w:val="Ninguno"/>
          <w:rFonts w:ascii="Aptos" w:hAnsi="Aptos" w:cs="Arial"/>
          <w:color w:val="595959" w:themeColor="text1" w:themeTint="A6"/>
        </w:rPr>
        <w:t xml:space="preserve">roveedores locales para </w:t>
      </w:r>
      <w:r w:rsidR="007329BF">
        <w:rPr>
          <w:rStyle w:val="Ninguno"/>
          <w:rFonts w:ascii="Aptos" w:hAnsi="Aptos" w:cs="Arial"/>
          <w:color w:val="595959" w:themeColor="text1" w:themeTint="A6"/>
        </w:rPr>
        <w:t>la industria.</w:t>
      </w:r>
    </w:p>
    <w:p w14:paraId="0DADCCF0" w14:textId="77777777" w:rsidR="00AF66FD" w:rsidRDefault="00AF66FD" w:rsidP="00776A85">
      <w:pPr>
        <w:spacing w:line="276" w:lineRule="auto"/>
        <w:jc w:val="both"/>
        <w:rPr>
          <w:rStyle w:val="Ninguno"/>
          <w:rFonts w:ascii="Aptos" w:hAnsi="Aptos" w:cs="Arial"/>
          <w:color w:val="595959" w:themeColor="text1" w:themeTint="A6"/>
        </w:rPr>
      </w:pPr>
    </w:p>
    <w:p w14:paraId="7201E644" w14:textId="3BD62FBF" w:rsidR="003C7B49" w:rsidRDefault="00E35399" w:rsidP="00776A85">
      <w:pPr>
        <w:spacing w:line="276" w:lineRule="auto"/>
        <w:jc w:val="both"/>
        <w:rPr>
          <w:rStyle w:val="Ninguno"/>
          <w:rFonts w:ascii="Aptos" w:hAnsi="Aptos" w:cs="Arial"/>
          <w:color w:val="595959" w:themeColor="text1" w:themeTint="A6"/>
        </w:rPr>
      </w:pPr>
      <w:r>
        <w:rPr>
          <w:rStyle w:val="Ninguno"/>
          <w:rFonts w:ascii="Aptos" w:hAnsi="Aptos" w:cs="Arial"/>
          <w:color w:val="595959" w:themeColor="text1" w:themeTint="A6"/>
        </w:rPr>
        <w:t xml:space="preserve">Con esta inversión, </w:t>
      </w:r>
      <w:r w:rsidR="00D831D7">
        <w:rPr>
          <w:rStyle w:val="Ninguno"/>
          <w:rFonts w:ascii="Aptos" w:hAnsi="Aptos" w:cs="Arial"/>
          <w:color w:val="595959" w:themeColor="text1" w:themeTint="A6"/>
        </w:rPr>
        <w:t>Grupo CROPU refuerza su compromiso con la</w:t>
      </w:r>
      <w:r w:rsidR="00EA230E">
        <w:rPr>
          <w:rStyle w:val="Ninguno"/>
          <w:rFonts w:ascii="Aptos" w:hAnsi="Aptos" w:cs="Arial"/>
          <w:color w:val="595959" w:themeColor="text1" w:themeTint="A6"/>
        </w:rPr>
        <w:t xml:space="preserve"> </w:t>
      </w:r>
      <w:r w:rsidR="00011335">
        <w:rPr>
          <w:rStyle w:val="Ninguno"/>
          <w:rFonts w:ascii="Aptos" w:hAnsi="Aptos" w:cs="Arial"/>
          <w:color w:val="595959" w:themeColor="text1" w:themeTint="A6"/>
        </w:rPr>
        <w:t xml:space="preserve">sociedad </w:t>
      </w:r>
      <w:r w:rsidR="00EA230E" w:rsidRPr="007329BF">
        <w:rPr>
          <w:rStyle w:val="Ninguno"/>
          <w:rFonts w:ascii="Aptos" w:hAnsi="Aptos" w:cs="Arial"/>
          <w:color w:val="595959" w:themeColor="text1" w:themeTint="A6"/>
        </w:rPr>
        <w:t xml:space="preserve">a través de </w:t>
      </w:r>
      <w:r w:rsidR="003C7B49" w:rsidRPr="00365194">
        <w:rPr>
          <w:rStyle w:val="Ninguno"/>
          <w:rFonts w:ascii="Aptos" w:hAnsi="Aptos" w:cs="Arial"/>
          <w:color w:val="595959" w:themeColor="text1" w:themeTint="A6"/>
        </w:rPr>
        <w:t>la creación de riqueza y empleo en Burgo</w:t>
      </w:r>
      <w:r w:rsidR="00D831D7">
        <w:rPr>
          <w:rStyle w:val="Ninguno"/>
          <w:rFonts w:ascii="Aptos" w:hAnsi="Aptos" w:cs="Arial"/>
          <w:color w:val="595959" w:themeColor="text1" w:themeTint="A6"/>
        </w:rPr>
        <w:t>s</w:t>
      </w:r>
      <w:r w:rsidR="003C7B49" w:rsidRPr="00365194">
        <w:rPr>
          <w:rStyle w:val="Ninguno"/>
          <w:rFonts w:ascii="Aptos" w:hAnsi="Aptos" w:cs="Arial"/>
          <w:color w:val="595959" w:themeColor="text1" w:themeTint="A6"/>
        </w:rPr>
        <w:t>.</w:t>
      </w:r>
    </w:p>
    <w:p w14:paraId="6644A40F" w14:textId="77777777" w:rsidR="00365194" w:rsidRDefault="00365194" w:rsidP="00776A85">
      <w:pPr>
        <w:spacing w:line="276" w:lineRule="auto"/>
        <w:jc w:val="both"/>
        <w:rPr>
          <w:rStyle w:val="Ninguno"/>
          <w:rFonts w:ascii="Aptos" w:hAnsi="Aptos" w:cs="Arial"/>
          <w:color w:val="595959" w:themeColor="text1" w:themeTint="A6"/>
        </w:rPr>
      </w:pPr>
    </w:p>
    <w:p w14:paraId="5F8AC375" w14:textId="77777777" w:rsidR="00CD5B47" w:rsidRPr="00365194" w:rsidRDefault="00CD5B47" w:rsidP="007635FC">
      <w:pPr>
        <w:pBdr>
          <w:bottom w:val="dotted" w:sz="24" w:space="1" w:color="auto"/>
        </w:pBdr>
        <w:jc w:val="both"/>
        <w:rPr>
          <w:rFonts w:ascii="Aptos" w:hAnsi="Aptos"/>
        </w:rPr>
      </w:pPr>
    </w:p>
    <w:p w14:paraId="6AD8F3CB" w14:textId="77777777" w:rsidR="00CD5B47" w:rsidRPr="00365194" w:rsidRDefault="00CD5B47" w:rsidP="007635FC">
      <w:pPr>
        <w:jc w:val="both"/>
        <w:rPr>
          <w:rFonts w:ascii="Aptos" w:hAnsi="Aptos"/>
          <w:b/>
          <w:bCs/>
          <w:sz w:val="18"/>
          <w:szCs w:val="18"/>
        </w:rPr>
      </w:pPr>
    </w:p>
    <w:p w14:paraId="415F9840" w14:textId="69793AFD" w:rsidR="007635FC" w:rsidRPr="00365194" w:rsidRDefault="007635FC" w:rsidP="007635FC">
      <w:pPr>
        <w:jc w:val="both"/>
        <w:rPr>
          <w:rFonts w:ascii="Aptos" w:hAnsi="Aptos"/>
          <w:b/>
          <w:bCs/>
          <w:sz w:val="18"/>
          <w:szCs w:val="18"/>
        </w:rPr>
      </w:pPr>
      <w:r w:rsidRPr="00365194">
        <w:rPr>
          <w:rFonts w:ascii="Aptos" w:hAnsi="Aptos"/>
          <w:b/>
          <w:bCs/>
          <w:sz w:val="18"/>
          <w:szCs w:val="18"/>
        </w:rPr>
        <w:t>Acerca de:</w:t>
      </w:r>
    </w:p>
    <w:p w14:paraId="466EFEDB" w14:textId="77777777" w:rsidR="00CD5B47" w:rsidRPr="00365194" w:rsidRDefault="00CD5B47" w:rsidP="007635FC">
      <w:pPr>
        <w:jc w:val="both"/>
        <w:rPr>
          <w:rFonts w:ascii="Aptos" w:hAnsi="Aptos"/>
          <w:b/>
          <w:bCs/>
          <w:sz w:val="20"/>
          <w:szCs w:val="20"/>
        </w:rPr>
      </w:pPr>
    </w:p>
    <w:p w14:paraId="17717B73" w14:textId="411AC8FF" w:rsidR="007635FC" w:rsidRPr="00365194" w:rsidRDefault="007635FC" w:rsidP="007635FC">
      <w:pPr>
        <w:jc w:val="both"/>
        <w:rPr>
          <w:rFonts w:ascii="Aptos" w:hAnsi="Aptos"/>
          <w:sz w:val="20"/>
          <w:szCs w:val="20"/>
        </w:rPr>
      </w:pPr>
      <w:r w:rsidRPr="00365194">
        <w:rPr>
          <w:rFonts w:ascii="Aptos" w:hAnsi="Aptos"/>
          <w:b/>
          <w:bCs/>
          <w:sz w:val="20"/>
          <w:szCs w:val="20"/>
        </w:rPr>
        <w:t>Grupo Cropu</w:t>
      </w:r>
      <w:r w:rsidRPr="00365194">
        <w:rPr>
          <w:rFonts w:ascii="Aptos" w:hAnsi="Aptos"/>
          <w:sz w:val="20"/>
          <w:szCs w:val="20"/>
        </w:rPr>
        <w:t xml:space="preserve"> es una empresa familiar del sector automoción fundada en Burgos en 1975 por D. José María Basconcillos y hoy liderada por su hija, María José Basconcillos. Integra 3 plantas de producción en Burgos y una en Cantabria (DAU Componentes, CROPUSA, CROPU APT y Componentes y Conjuntos) y da trabajo a cerca de 400 personas. Grupo CROPU realiza </w:t>
      </w:r>
      <w:r w:rsidR="003C7B49" w:rsidRPr="00365194">
        <w:rPr>
          <w:rFonts w:ascii="Aptos" w:hAnsi="Aptos"/>
          <w:sz w:val="20"/>
          <w:szCs w:val="20"/>
        </w:rPr>
        <w:t>r</w:t>
      </w:r>
      <w:r w:rsidRPr="00365194">
        <w:rPr>
          <w:rFonts w:ascii="Aptos" w:hAnsi="Aptos"/>
          <w:sz w:val="20"/>
          <w:szCs w:val="20"/>
        </w:rPr>
        <w:t xml:space="preserve">ecubrimientos </w:t>
      </w:r>
      <w:r w:rsidR="003C7B49" w:rsidRPr="00365194">
        <w:rPr>
          <w:rFonts w:ascii="Aptos" w:hAnsi="Aptos"/>
          <w:sz w:val="20"/>
          <w:szCs w:val="20"/>
        </w:rPr>
        <w:t xml:space="preserve">superficiales, tratamientos </w:t>
      </w:r>
      <w:r w:rsidRPr="00365194">
        <w:rPr>
          <w:rFonts w:ascii="Aptos" w:hAnsi="Aptos"/>
          <w:sz w:val="20"/>
          <w:szCs w:val="20"/>
        </w:rPr>
        <w:t>té</w:t>
      </w:r>
      <w:r w:rsidR="003C7B49" w:rsidRPr="00365194">
        <w:rPr>
          <w:rFonts w:ascii="Aptos" w:hAnsi="Aptos"/>
          <w:sz w:val="20"/>
          <w:szCs w:val="20"/>
        </w:rPr>
        <w:t>rmicos, fabrica componentes para sistemas de frenado y aire acondicionado para automoción y componentes de inyección de zamak</w:t>
      </w:r>
      <w:r w:rsidRPr="00365194">
        <w:rPr>
          <w:rFonts w:ascii="Aptos" w:hAnsi="Aptos"/>
          <w:sz w:val="20"/>
          <w:szCs w:val="20"/>
        </w:rPr>
        <w:t xml:space="preserve"> que distribuye a los principales fabricantes del sector a nivel mundial. Como parte de su compromiso hacia la sociedad</w:t>
      </w:r>
      <w:r w:rsidR="003C7B49" w:rsidRPr="00365194">
        <w:rPr>
          <w:rFonts w:ascii="Aptos" w:hAnsi="Aptos"/>
          <w:sz w:val="20"/>
          <w:szCs w:val="20"/>
        </w:rPr>
        <w:t>,</w:t>
      </w:r>
      <w:r w:rsidRPr="00365194">
        <w:rPr>
          <w:rFonts w:ascii="Aptos" w:hAnsi="Aptos"/>
          <w:sz w:val="20"/>
          <w:szCs w:val="20"/>
        </w:rPr>
        <w:t xml:space="preserve"> Grupo CROPU desarrolla su acción social en dos líneas centradas principalmente en la investigación contra el cáncer y la formación y desarrollo tanto de jóvenes como de colectivos en riesgo de exclusión.</w:t>
      </w:r>
    </w:p>
    <w:p w14:paraId="7799B973" w14:textId="77777777" w:rsidR="007635FC" w:rsidRPr="00365194" w:rsidRDefault="007635FC" w:rsidP="007635FC">
      <w:pPr>
        <w:jc w:val="both"/>
        <w:rPr>
          <w:rFonts w:ascii="Aptos" w:hAnsi="Aptos"/>
          <w:sz w:val="20"/>
          <w:szCs w:val="20"/>
        </w:rPr>
      </w:pPr>
    </w:p>
    <w:p w14:paraId="645CCFE9" w14:textId="77777777" w:rsidR="007635FC" w:rsidRPr="00365194" w:rsidRDefault="007635FC" w:rsidP="007635FC">
      <w:pPr>
        <w:jc w:val="both"/>
        <w:rPr>
          <w:rFonts w:ascii="Aptos" w:hAnsi="Aptos"/>
          <w:sz w:val="20"/>
          <w:szCs w:val="20"/>
        </w:rPr>
      </w:pPr>
    </w:p>
    <w:p w14:paraId="59CD07D5" w14:textId="77777777" w:rsidR="008D300D" w:rsidRPr="00F0457F" w:rsidRDefault="008D300D" w:rsidP="008D300D">
      <w:pPr>
        <w:jc w:val="both"/>
        <w:rPr>
          <w:rFonts w:ascii="Aptos" w:hAnsi="Aptos"/>
          <w:b/>
          <w:bCs/>
          <w:sz w:val="20"/>
          <w:szCs w:val="20"/>
          <w:lang w:val="es-ES"/>
        </w:rPr>
      </w:pPr>
      <w:r w:rsidRPr="00F0457F">
        <w:rPr>
          <w:rFonts w:ascii="Aptos" w:hAnsi="Aptos"/>
          <w:b/>
          <w:bCs/>
          <w:sz w:val="20"/>
          <w:szCs w:val="20"/>
          <w:lang w:val="es-ES"/>
        </w:rPr>
        <w:t>Contactos:</w:t>
      </w:r>
    </w:p>
    <w:p w14:paraId="29B25504" w14:textId="77777777" w:rsidR="008D300D" w:rsidRPr="00365194" w:rsidRDefault="008D300D" w:rsidP="008D300D">
      <w:pPr>
        <w:jc w:val="both"/>
        <w:rPr>
          <w:rFonts w:ascii="Aptos" w:hAnsi="Aptos"/>
          <w:sz w:val="20"/>
          <w:szCs w:val="20"/>
        </w:rPr>
      </w:pPr>
      <w:r w:rsidRPr="00365194">
        <w:rPr>
          <w:rFonts w:ascii="Aptos" w:hAnsi="Aptos"/>
          <w:noProof/>
          <w:sz w:val="20"/>
          <w:szCs w:val="20"/>
        </w:rPr>
        <w:drawing>
          <wp:inline distT="0" distB="0" distL="0" distR="0" wp14:anchorId="069099AD" wp14:editId="74642C08">
            <wp:extent cx="209550" cy="209550"/>
            <wp:effectExtent l="0" t="0" r="0" b="0"/>
            <wp:docPr id="4" name="Gráfico 4"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descr="Correo electrónico con relleno sólido"/>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09550" cy="209550"/>
                    </a:xfrm>
                    <a:prstGeom prst="rect">
                      <a:avLst/>
                    </a:prstGeom>
                  </pic:spPr>
                </pic:pic>
              </a:graphicData>
            </a:graphic>
          </wp:inline>
        </w:drawing>
      </w:r>
      <w:r w:rsidRPr="00365194">
        <w:rPr>
          <w:rFonts w:ascii="Aptos" w:hAnsi="Aptos"/>
          <w:sz w:val="20"/>
          <w:szCs w:val="20"/>
        </w:rPr>
        <w:tab/>
        <w:t>comunicacion@grupocropu.com</w:t>
      </w:r>
    </w:p>
    <w:p w14:paraId="39743DBD" w14:textId="77777777" w:rsidR="008D300D" w:rsidRPr="00365194" w:rsidRDefault="008D300D" w:rsidP="008D300D">
      <w:pPr>
        <w:jc w:val="both"/>
        <w:rPr>
          <w:rFonts w:ascii="Aptos" w:hAnsi="Aptos"/>
          <w:sz w:val="20"/>
          <w:szCs w:val="20"/>
        </w:rPr>
      </w:pPr>
      <w:r w:rsidRPr="00365194">
        <w:rPr>
          <w:rFonts w:ascii="Aptos" w:hAnsi="Aptos"/>
          <w:noProof/>
        </w:rPr>
        <w:drawing>
          <wp:inline distT="0" distB="0" distL="0" distR="0" wp14:anchorId="41FA12DC" wp14:editId="31B267C0">
            <wp:extent cx="165100" cy="162423"/>
            <wp:effectExtent l="0" t="0" r="6350" b="9525"/>
            <wp:docPr id="2" name="Imagen 2"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Auricular con relleno sólido"/>
                    <pic:cNvPicPr/>
                  </pic:nvPicPr>
                  <pic:blipFill>
                    <a:blip r:embed="rId8"/>
                    <a:stretch>
                      <a:fillRect/>
                    </a:stretch>
                  </pic:blipFill>
                  <pic:spPr>
                    <a:xfrm>
                      <a:off x="0" y="0"/>
                      <a:ext cx="165100" cy="161925"/>
                    </a:xfrm>
                    <a:prstGeom prst="rect">
                      <a:avLst/>
                    </a:prstGeom>
                  </pic:spPr>
                </pic:pic>
              </a:graphicData>
            </a:graphic>
          </wp:inline>
        </w:drawing>
      </w:r>
      <w:r w:rsidRPr="00365194">
        <w:rPr>
          <w:rFonts w:ascii="Aptos" w:hAnsi="Aptos"/>
          <w:sz w:val="20"/>
          <w:szCs w:val="20"/>
        </w:rPr>
        <w:tab/>
        <w:t>947 473300</w:t>
      </w:r>
    </w:p>
    <w:p w14:paraId="1D281A2A" w14:textId="7BC47ED9" w:rsidR="00757967" w:rsidRPr="00365194" w:rsidRDefault="008D300D" w:rsidP="008D300D">
      <w:pPr>
        <w:jc w:val="both"/>
        <w:rPr>
          <w:rFonts w:ascii="Aptos" w:hAnsi="Aptos" w:cs="Arial"/>
        </w:rPr>
      </w:pPr>
      <w:r w:rsidRPr="00365194">
        <w:rPr>
          <w:rFonts w:ascii="Aptos" w:hAnsi="Aptos"/>
          <w:sz w:val="20"/>
          <w:szCs w:val="20"/>
        </w:rPr>
        <w:t>Alicia Moya, Responsable de Comunicación</w:t>
      </w:r>
    </w:p>
    <w:sectPr w:rsidR="00757967" w:rsidRPr="00365194" w:rsidSect="00365194">
      <w:headerReference w:type="default" r:id="rId9"/>
      <w:pgSz w:w="11900" w:h="16840"/>
      <w:pgMar w:top="2936" w:right="1558"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FCD0" w14:textId="77777777" w:rsidR="00F65187" w:rsidRDefault="00F65187">
      <w:r>
        <w:separator/>
      </w:r>
    </w:p>
  </w:endnote>
  <w:endnote w:type="continuationSeparator" w:id="0">
    <w:p w14:paraId="069E8CAC" w14:textId="77777777" w:rsidR="00F65187" w:rsidRDefault="00F6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A1FE" w14:textId="77777777" w:rsidR="00F65187" w:rsidRDefault="00F65187">
      <w:r>
        <w:separator/>
      </w:r>
    </w:p>
  </w:footnote>
  <w:footnote w:type="continuationSeparator" w:id="0">
    <w:p w14:paraId="7091013C" w14:textId="77777777" w:rsidR="00F65187" w:rsidRDefault="00F6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774B" w14:textId="4084C349" w:rsidR="00757967" w:rsidRDefault="007635FC">
    <w:pPr>
      <w:pStyle w:val="Cabeceraypie"/>
      <w:rPr>
        <w:rFonts w:hint="eastAsia"/>
      </w:rPr>
    </w:pPr>
    <w:r>
      <w:rPr>
        <w:rFonts w:hint="eastAsia"/>
        <w:noProof/>
        <w14:textOutline w14:w="0" w14:cap="rnd" w14:cmpd="sng" w14:algn="ctr">
          <w14:noFill/>
          <w14:prstDash w14:val="solid"/>
          <w14:bevel/>
        </w14:textOutline>
      </w:rPr>
      <w:drawing>
        <wp:inline distT="0" distB="0" distL="0" distR="0" wp14:anchorId="4044A3FB" wp14:editId="31E80D0E">
          <wp:extent cx="1402080" cy="758952"/>
          <wp:effectExtent l="0" t="0" r="7620" b="3175"/>
          <wp:docPr id="12134406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98167"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02080" cy="7589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67"/>
    <w:rsid w:val="00011335"/>
    <w:rsid w:val="00077404"/>
    <w:rsid w:val="000B0435"/>
    <w:rsid w:val="00296036"/>
    <w:rsid w:val="00306B15"/>
    <w:rsid w:val="00365194"/>
    <w:rsid w:val="003C7B49"/>
    <w:rsid w:val="003E289E"/>
    <w:rsid w:val="0052016C"/>
    <w:rsid w:val="007329BF"/>
    <w:rsid w:val="00757967"/>
    <w:rsid w:val="007635FC"/>
    <w:rsid w:val="00776A85"/>
    <w:rsid w:val="008D300D"/>
    <w:rsid w:val="00A67002"/>
    <w:rsid w:val="00AF66FD"/>
    <w:rsid w:val="00CD5B47"/>
    <w:rsid w:val="00D831D7"/>
    <w:rsid w:val="00D85A4F"/>
    <w:rsid w:val="00DC3CBC"/>
    <w:rsid w:val="00E21DE4"/>
    <w:rsid w:val="00E35399"/>
    <w:rsid w:val="00EA230E"/>
    <w:rsid w:val="00F0457F"/>
    <w:rsid w:val="00F65187"/>
    <w:rsid w:val="00F74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763BD"/>
  <w15:docId w15:val="{E48D470C-1CE5-47B2-A12E-1A461B3B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inguno">
    <w:name w:val="Ninguno"/>
    <w:rPr>
      <w:lang w:val="es-ES_tradnl"/>
    </w:rPr>
  </w:style>
  <w:style w:type="paragraph" w:styleId="Encabezado">
    <w:name w:val="header"/>
    <w:basedOn w:val="Normal"/>
    <w:link w:val="EncabezadoCar"/>
    <w:uiPriority w:val="99"/>
    <w:unhideWhenUsed/>
    <w:rsid w:val="007635FC"/>
    <w:pPr>
      <w:tabs>
        <w:tab w:val="center" w:pos="4252"/>
        <w:tab w:val="right" w:pos="8504"/>
      </w:tabs>
    </w:pPr>
  </w:style>
  <w:style w:type="character" w:customStyle="1" w:styleId="EncabezadoCar">
    <w:name w:val="Encabezado Car"/>
    <w:basedOn w:val="Fuentedeprrafopredeter"/>
    <w:link w:val="Encabezado"/>
    <w:uiPriority w:val="99"/>
    <w:rsid w:val="007635FC"/>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styleId="Piedepgina">
    <w:name w:val="footer"/>
    <w:basedOn w:val="Normal"/>
    <w:link w:val="PiedepginaCar"/>
    <w:uiPriority w:val="99"/>
    <w:unhideWhenUsed/>
    <w:rsid w:val="007635FC"/>
    <w:pPr>
      <w:tabs>
        <w:tab w:val="center" w:pos="4252"/>
        <w:tab w:val="right" w:pos="8504"/>
      </w:tabs>
    </w:pPr>
  </w:style>
  <w:style w:type="character" w:customStyle="1" w:styleId="PiedepginaCar">
    <w:name w:val="Pie de página Car"/>
    <w:basedOn w:val="Fuentedeprrafopredeter"/>
    <w:link w:val="Piedepgina"/>
    <w:uiPriority w:val="99"/>
    <w:rsid w:val="007635FC"/>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952611">
      <w:bodyDiv w:val="1"/>
      <w:marLeft w:val="0"/>
      <w:marRight w:val="0"/>
      <w:marTop w:val="0"/>
      <w:marBottom w:val="0"/>
      <w:divBdr>
        <w:top w:val="none" w:sz="0" w:space="0" w:color="auto"/>
        <w:left w:val="none" w:sz="0" w:space="0" w:color="auto"/>
        <w:bottom w:val="none" w:sz="0" w:space="0" w:color="auto"/>
        <w:right w:val="none" w:sz="0" w:space="0" w:color="auto"/>
      </w:divBdr>
    </w:div>
    <w:div w:id="728891433">
      <w:bodyDiv w:val="1"/>
      <w:marLeft w:val="0"/>
      <w:marRight w:val="0"/>
      <w:marTop w:val="0"/>
      <w:marBottom w:val="0"/>
      <w:divBdr>
        <w:top w:val="none" w:sz="0" w:space="0" w:color="auto"/>
        <w:left w:val="none" w:sz="0" w:space="0" w:color="auto"/>
        <w:bottom w:val="none" w:sz="0" w:space="0" w:color="auto"/>
        <w:right w:val="none" w:sz="0" w:space="0" w:color="auto"/>
      </w:divBdr>
    </w:div>
    <w:div w:id="151657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4010</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BASCONCILLOS</dc:creator>
  <cp:lastModifiedBy>ALICIA MOYA</cp:lastModifiedBy>
  <cp:revision>2</cp:revision>
  <cp:lastPrinted>2024-05-31T09:41:00Z</cp:lastPrinted>
  <dcterms:created xsi:type="dcterms:W3CDTF">2024-05-31T11:32:00Z</dcterms:created>
  <dcterms:modified xsi:type="dcterms:W3CDTF">2024-05-31T11:32:00Z</dcterms:modified>
</cp:coreProperties>
</file>